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998" w:rsidRDefault="00A87998" w:rsidP="00B34B30">
      <w:pPr>
        <w:pStyle w:val="ParagraphStyle"/>
        <w:rPr>
          <w:rFonts w:cs="Arial"/>
          <w:b/>
          <w:bCs/>
          <w:sz w:val="28"/>
          <w:szCs w:val="28"/>
        </w:rPr>
      </w:pPr>
    </w:p>
    <w:p w:rsidR="00406003" w:rsidRDefault="00406003" w:rsidP="00406003">
      <w:pPr>
        <w:jc w:val="center"/>
        <w:rPr>
          <w:rFonts w:ascii="Arial" w:hAnsi="Arial" w:cs="Arial"/>
          <w:b/>
        </w:rPr>
      </w:pPr>
      <w:r w:rsidRPr="00406003">
        <w:rPr>
          <w:rFonts w:ascii="Arial" w:hAnsi="Arial" w:cs="Arial"/>
          <w:b/>
        </w:rPr>
        <w:t xml:space="preserve">Опросный лист на </w:t>
      </w:r>
      <w:r w:rsidR="00273F10">
        <w:rPr>
          <w:rFonts w:ascii="Arial" w:hAnsi="Arial" w:cs="Arial"/>
          <w:b/>
        </w:rPr>
        <w:t>КРУН</w:t>
      </w:r>
      <w:r w:rsidRPr="00406003">
        <w:rPr>
          <w:rFonts w:ascii="Arial" w:hAnsi="Arial" w:cs="Arial"/>
          <w:b/>
        </w:rPr>
        <w:t xml:space="preserve">– 6(10) </w:t>
      </w:r>
      <w:proofErr w:type="spellStart"/>
      <w:r w:rsidRPr="00406003">
        <w:rPr>
          <w:rFonts w:ascii="Arial" w:hAnsi="Arial" w:cs="Arial"/>
          <w:b/>
        </w:rPr>
        <w:t>кВ</w:t>
      </w:r>
      <w:proofErr w:type="spellEnd"/>
    </w:p>
    <w:p w:rsidR="00B467D4" w:rsidRDefault="00B467D4" w:rsidP="00406003">
      <w:pPr>
        <w:jc w:val="center"/>
        <w:rPr>
          <w:rFonts w:ascii="Arial" w:hAnsi="Arial" w:cs="Arial"/>
          <w:b/>
        </w:rPr>
      </w:pPr>
    </w:p>
    <w:p w:rsidR="00B467D4" w:rsidRDefault="00B467D4" w:rsidP="00B467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ООО ТД «</w:t>
      </w:r>
      <w:proofErr w:type="spellStart"/>
      <w:r>
        <w:rPr>
          <w:b/>
          <w:bCs/>
          <w:sz w:val="28"/>
          <w:szCs w:val="28"/>
        </w:rPr>
        <w:t>Энерго</w:t>
      </w:r>
      <w:proofErr w:type="spellEnd"/>
      <w:r>
        <w:rPr>
          <w:b/>
          <w:bCs/>
          <w:sz w:val="28"/>
          <w:szCs w:val="28"/>
        </w:rPr>
        <w:t>»</w:t>
      </w:r>
    </w:p>
    <w:p w:rsidR="00B467D4" w:rsidRPr="00502E37" w:rsidRDefault="00B467D4" w:rsidP="00B467D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Тел</w:t>
      </w:r>
      <w:r w:rsidRPr="00502E37">
        <w:rPr>
          <w:b/>
          <w:bCs/>
          <w:sz w:val="28"/>
          <w:szCs w:val="28"/>
          <w:lang w:val="en-US"/>
        </w:rPr>
        <w:t>: +7</w:t>
      </w:r>
      <w:r w:rsidR="00502E37" w:rsidRPr="00502E37">
        <w:rPr>
          <w:b/>
          <w:bCs/>
          <w:sz w:val="28"/>
          <w:szCs w:val="28"/>
          <w:lang w:val="en-US"/>
        </w:rPr>
        <w:t>906-606-99-66</w:t>
      </w:r>
    </w:p>
    <w:p w:rsidR="006D2FF6" w:rsidRDefault="00B467D4" w:rsidP="00B467D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e</w:t>
      </w:r>
      <w:r w:rsidRPr="006D2FF6">
        <w:rPr>
          <w:b/>
          <w:bCs/>
          <w:sz w:val="28"/>
          <w:szCs w:val="28"/>
          <w:lang w:val="en-US"/>
        </w:rPr>
        <w:t>-</w:t>
      </w:r>
      <w:r>
        <w:rPr>
          <w:b/>
          <w:bCs/>
          <w:sz w:val="28"/>
          <w:szCs w:val="28"/>
          <w:lang w:val="en-US"/>
        </w:rPr>
        <w:t>mail</w:t>
      </w:r>
      <w:r w:rsidRPr="006D2FF6">
        <w:rPr>
          <w:b/>
          <w:bCs/>
          <w:sz w:val="28"/>
          <w:szCs w:val="28"/>
          <w:lang w:val="en-US"/>
        </w:rPr>
        <w:t xml:space="preserve">: </w:t>
      </w:r>
      <w:hyperlink r:id="rId6" w:history="1">
        <w:r w:rsidR="00502E37" w:rsidRPr="008A62C3">
          <w:rPr>
            <w:rStyle w:val="a5"/>
            <w:b/>
            <w:bCs/>
            <w:sz w:val="28"/>
            <w:szCs w:val="28"/>
            <w:lang w:val="en-US"/>
          </w:rPr>
          <w:t>sales@tdenergo.ru</w:t>
        </w:r>
      </w:hyperlink>
      <w:bookmarkStart w:id="0" w:name="_GoBack"/>
      <w:bookmarkEnd w:id="0"/>
    </w:p>
    <w:p w:rsidR="00B467D4" w:rsidRDefault="00B467D4" w:rsidP="00B467D4">
      <w:pPr>
        <w:rPr>
          <w:b/>
          <w:bCs/>
          <w:sz w:val="28"/>
          <w:szCs w:val="28"/>
          <w:lang w:val="en-US"/>
        </w:rPr>
      </w:pPr>
      <w:r w:rsidRPr="00C74690">
        <w:rPr>
          <w:b/>
          <w:bCs/>
          <w:sz w:val="28"/>
          <w:szCs w:val="28"/>
        </w:rPr>
        <w:t>сайт</w:t>
      </w:r>
      <w:r w:rsidRPr="00A64BDC">
        <w:rPr>
          <w:b/>
          <w:bCs/>
          <w:sz w:val="28"/>
          <w:szCs w:val="28"/>
          <w:lang w:val="en-US"/>
        </w:rPr>
        <w:t xml:space="preserve">: </w:t>
      </w:r>
      <w:hyperlink r:id="rId7" w:history="1">
        <w:r w:rsidRPr="00C206C1">
          <w:rPr>
            <w:rStyle w:val="a5"/>
            <w:b/>
            <w:bCs/>
            <w:sz w:val="28"/>
            <w:szCs w:val="28"/>
            <w:lang w:val="en-US"/>
          </w:rPr>
          <w:t>www.tdenergo.ru</w:t>
        </w:r>
      </w:hyperlink>
    </w:p>
    <w:p w:rsidR="00B467D4" w:rsidRPr="006D2FF6" w:rsidRDefault="00B467D4" w:rsidP="00B467D4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6D2FF6">
        <w:rPr>
          <w:b/>
          <w:bCs/>
          <w:sz w:val="28"/>
          <w:szCs w:val="28"/>
          <w:u w:val="single"/>
          <w:lang w:val="en-US"/>
        </w:rPr>
        <w:t>__________________________________________</w:t>
      </w:r>
      <w:r>
        <w:rPr>
          <w:b/>
          <w:bCs/>
          <w:sz w:val="28"/>
          <w:szCs w:val="28"/>
          <w:u w:val="single"/>
          <w:lang w:val="en-US"/>
        </w:rPr>
        <w:t>_________________________</w:t>
      </w:r>
      <w:r w:rsidRPr="006D2FF6">
        <w:rPr>
          <w:b/>
          <w:bCs/>
          <w:sz w:val="28"/>
          <w:szCs w:val="28"/>
          <w:u w:val="single"/>
          <w:lang w:val="en-US"/>
        </w:rPr>
        <w:t>_____</w:t>
      </w:r>
    </w:p>
    <w:p w:rsidR="00B467D4" w:rsidRPr="006D2FF6" w:rsidRDefault="00B467D4" w:rsidP="00B467D4">
      <w:pPr>
        <w:tabs>
          <w:tab w:val="left" w:pos="5640"/>
        </w:tabs>
        <w:rPr>
          <w:sz w:val="28"/>
          <w:szCs w:val="28"/>
          <w:u w:val="single"/>
          <w:lang w:val="en-US"/>
        </w:rPr>
      </w:pPr>
    </w:p>
    <w:p w:rsidR="00B467D4" w:rsidRPr="00A64BDC" w:rsidRDefault="00B467D4" w:rsidP="00B467D4">
      <w:pPr>
        <w:rPr>
          <w:b/>
          <w:bCs/>
          <w:sz w:val="28"/>
          <w:szCs w:val="28"/>
          <w:lang w:val="en-US"/>
        </w:rPr>
      </w:pPr>
    </w:p>
    <w:p w:rsidR="00B467D4" w:rsidRPr="006D2FF6" w:rsidRDefault="00B467D4" w:rsidP="00406003">
      <w:pPr>
        <w:jc w:val="center"/>
        <w:rPr>
          <w:rFonts w:ascii="Arial" w:hAnsi="Arial" w:cs="Arial"/>
          <w:b/>
          <w:lang w:val="en-US"/>
        </w:rPr>
      </w:pPr>
    </w:p>
    <w:p w:rsidR="00B467D4" w:rsidRPr="006D2FF6" w:rsidRDefault="00B467D4" w:rsidP="00406003">
      <w:pPr>
        <w:jc w:val="center"/>
        <w:rPr>
          <w:rFonts w:ascii="Arial" w:hAnsi="Arial" w:cs="Arial"/>
          <w:b/>
          <w:lang w:val="en-US"/>
        </w:rPr>
      </w:pPr>
    </w:p>
    <w:p w:rsidR="00141BA4" w:rsidRPr="006D2FF6" w:rsidRDefault="00141BA4" w:rsidP="00BF40E2">
      <w:pPr>
        <w:ind w:firstLine="180"/>
        <w:rPr>
          <w:lang w:val="en-US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1421"/>
        <w:gridCol w:w="896"/>
        <w:gridCol w:w="840"/>
        <w:gridCol w:w="1428"/>
        <w:gridCol w:w="1046"/>
        <w:gridCol w:w="1080"/>
        <w:gridCol w:w="1080"/>
        <w:gridCol w:w="1080"/>
        <w:gridCol w:w="1080"/>
      </w:tblGrid>
      <w:tr w:rsidR="00BF40E2" w:rsidRPr="00A11107">
        <w:trPr>
          <w:trHeight w:val="162"/>
        </w:trPr>
        <w:tc>
          <w:tcPr>
            <w:tcW w:w="417" w:type="dxa"/>
          </w:tcPr>
          <w:p w:rsidR="00BF40E2" w:rsidRPr="006D2FF6" w:rsidRDefault="00BF40E2" w:rsidP="00FA06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85" w:type="dxa"/>
            <w:gridSpan w:val="4"/>
          </w:tcPr>
          <w:p w:rsidR="00BF40E2" w:rsidRPr="004C2EB4" w:rsidRDefault="00BF40E2" w:rsidP="00FA06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2EB4">
              <w:rPr>
                <w:rFonts w:ascii="Arial" w:hAnsi="Arial" w:cs="Arial"/>
                <w:b/>
                <w:sz w:val="18"/>
                <w:szCs w:val="18"/>
              </w:rPr>
              <w:t>Запрашиваемые данные</w:t>
            </w:r>
          </w:p>
        </w:tc>
        <w:tc>
          <w:tcPr>
            <w:tcW w:w="5366" w:type="dxa"/>
            <w:gridSpan w:val="5"/>
          </w:tcPr>
          <w:p w:rsidR="00BF40E2" w:rsidRPr="004C2EB4" w:rsidRDefault="004C7AFB" w:rsidP="00FA06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2EB4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4710430</wp:posOffset>
                      </wp:positionH>
                      <wp:positionV relativeFrom="paragraph">
                        <wp:posOffset>-13970</wp:posOffset>
                      </wp:positionV>
                      <wp:extent cx="1143000" cy="571500"/>
                      <wp:effectExtent l="9525" t="6985" r="9525" b="12065"/>
                      <wp:wrapNone/>
                      <wp:docPr id="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40E2" w:rsidRPr="00E07BC1" w:rsidRDefault="00BF40E2" w:rsidP="00BF40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07BC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План расположения ячеек КРУ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370.9pt;margin-top:-1.1pt;width:9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" strokecolor="white">
                      <v:textbox>
                        <w:txbxContent>
                          <w:p w:rsidR="00BF40E2" w:rsidRPr="00E07BC1" w:rsidRDefault="00BF40E2" w:rsidP="00BF40E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07B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План расположения ячеек КРУ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40E2" w:rsidRPr="004C2EB4">
              <w:rPr>
                <w:rFonts w:ascii="Arial" w:hAnsi="Arial" w:cs="Arial"/>
                <w:b/>
                <w:sz w:val="18"/>
                <w:szCs w:val="18"/>
              </w:rPr>
              <w:t>Ответы заказчика</w:t>
            </w:r>
          </w:p>
        </w:tc>
      </w:tr>
      <w:tr w:rsidR="00BF40E2" w:rsidRPr="00A11107">
        <w:trPr>
          <w:trHeight w:val="105"/>
        </w:trPr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57" w:type="dxa"/>
            <w:gridSpan w:val="3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Порядковый номер камеры</w:t>
            </w:r>
          </w:p>
        </w:tc>
        <w:tc>
          <w:tcPr>
            <w:tcW w:w="1428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rPr>
          <w:trHeight w:val="184"/>
        </w:trPr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57" w:type="dxa"/>
            <w:gridSpan w:val="3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Номинальное напряжение</w:t>
            </w:r>
          </w:p>
        </w:tc>
        <w:tc>
          <w:tcPr>
            <w:tcW w:w="1428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vMerge w:val="restart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</w:rPr>
            </w:pPr>
          </w:p>
        </w:tc>
      </w:tr>
      <w:tr w:rsidR="00BF40E2" w:rsidRPr="00A11107">
        <w:trPr>
          <w:trHeight w:val="126"/>
        </w:trPr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57" w:type="dxa"/>
            <w:gridSpan w:val="3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Номинальный ток сборных шин</w:t>
            </w:r>
          </w:p>
        </w:tc>
        <w:tc>
          <w:tcPr>
            <w:tcW w:w="1428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</w:rPr>
            </w:pPr>
          </w:p>
        </w:tc>
      </w:tr>
      <w:tr w:rsidR="00BF40E2" w:rsidRPr="00A11107">
        <w:trPr>
          <w:trHeight w:val="1518"/>
        </w:trPr>
        <w:tc>
          <w:tcPr>
            <w:tcW w:w="417" w:type="dxa"/>
            <w:vAlign w:val="center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85" w:type="dxa"/>
            <w:gridSpan w:val="4"/>
            <w:vAlign w:val="center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Схема главных цепей</w:t>
            </w:r>
          </w:p>
        </w:tc>
        <w:tc>
          <w:tcPr>
            <w:tcW w:w="1046" w:type="dxa"/>
            <w:vMerge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Назначение камеры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Номер схемы главных цепей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Номер схемы вторичных цепей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Номинальное напряжение оперативных цепей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Тип микропроцессорного устройства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rPr>
          <w:trHeight w:val="70"/>
        </w:trPr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Выключатель: тип, напряжение, ток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Блок управления выключателя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Привод выключателя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Трансформатор напряжения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Трансформатор собственных нужд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Тип. Класс точности и коэффициент трансформации трансформаторов тока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Ограничители перенапряжения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Предохранители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 xml:space="preserve">Тип и кол-во </w:t>
            </w:r>
            <w:proofErr w:type="spellStart"/>
            <w:r w:rsidRPr="00A11107">
              <w:rPr>
                <w:rFonts w:ascii="Arial" w:hAnsi="Arial" w:cs="Arial"/>
                <w:sz w:val="18"/>
                <w:szCs w:val="18"/>
              </w:rPr>
              <w:t>трансформат</w:t>
            </w:r>
            <w:proofErr w:type="spellEnd"/>
            <w:r w:rsidRPr="00A11107">
              <w:rPr>
                <w:rFonts w:ascii="Arial" w:hAnsi="Arial" w:cs="Arial"/>
                <w:sz w:val="18"/>
                <w:szCs w:val="18"/>
              </w:rPr>
              <w:t>. тока нулевой послед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21" w:type="dxa"/>
            <w:vMerge w:val="restart"/>
            <w:vAlign w:val="center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Реле, требующие уточнения характеристик по заказу</w:t>
            </w:r>
          </w:p>
        </w:tc>
        <w:tc>
          <w:tcPr>
            <w:tcW w:w="896" w:type="dxa"/>
            <w:vMerge w:val="restart"/>
            <w:vAlign w:val="center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Вид защит</w:t>
            </w:r>
          </w:p>
        </w:tc>
        <w:tc>
          <w:tcPr>
            <w:tcW w:w="2268" w:type="dxa"/>
            <w:gridSpan w:val="2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МТЗ (КА3, КА4)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21" w:type="dxa"/>
            <w:vMerge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vMerge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Отсечка (КА1, КА2)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21" w:type="dxa"/>
            <w:vMerge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vMerge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Перегрузка (КА6)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21" w:type="dxa"/>
            <w:vMerge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vMerge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Земляная защита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21" w:type="dxa"/>
            <w:vMerge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vMerge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Счетчик: тип, класс точности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Преобразователи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Амперметр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Вольтметр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Элементы блокировки (электромагнитная, электромеханическая, механическая)</w:t>
            </w:r>
          </w:p>
        </w:tc>
        <w:tc>
          <w:tcPr>
            <w:tcW w:w="1046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Наименование заказчика, адрес, телефон</w:t>
            </w:r>
          </w:p>
        </w:tc>
        <w:tc>
          <w:tcPr>
            <w:tcW w:w="5366" w:type="dxa"/>
            <w:gridSpan w:val="5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Наименование проектной организации</w:t>
            </w:r>
          </w:p>
        </w:tc>
        <w:tc>
          <w:tcPr>
            <w:tcW w:w="5366" w:type="dxa"/>
            <w:gridSpan w:val="5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E2" w:rsidRPr="00A11107">
        <w:tc>
          <w:tcPr>
            <w:tcW w:w="417" w:type="dxa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85" w:type="dxa"/>
            <w:gridSpan w:val="4"/>
          </w:tcPr>
          <w:p w:rsidR="00BF40E2" w:rsidRPr="00A11107" w:rsidRDefault="00BF40E2" w:rsidP="00FA064A">
            <w:pPr>
              <w:rPr>
                <w:rFonts w:ascii="Arial" w:hAnsi="Arial" w:cs="Arial"/>
                <w:sz w:val="18"/>
                <w:szCs w:val="18"/>
              </w:rPr>
            </w:pPr>
            <w:r w:rsidRPr="00A11107">
              <w:rPr>
                <w:rFonts w:ascii="Arial" w:hAnsi="Arial" w:cs="Arial"/>
                <w:sz w:val="18"/>
                <w:szCs w:val="18"/>
              </w:rPr>
              <w:t>Наименование объекта</w:t>
            </w:r>
          </w:p>
        </w:tc>
        <w:tc>
          <w:tcPr>
            <w:tcW w:w="5366" w:type="dxa"/>
            <w:gridSpan w:val="5"/>
          </w:tcPr>
          <w:p w:rsidR="00BF40E2" w:rsidRPr="00A11107" w:rsidRDefault="00BF40E2" w:rsidP="00FA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F5272" w:rsidRDefault="001F5272" w:rsidP="00BF40E2">
      <w:pPr>
        <w:ind w:firstLine="180"/>
      </w:pPr>
    </w:p>
    <w:p w:rsidR="007B6153" w:rsidRDefault="007B6153" w:rsidP="00BF40E2">
      <w:pPr>
        <w:ind w:firstLine="180"/>
      </w:pPr>
    </w:p>
    <w:p w:rsidR="001F5272" w:rsidRDefault="001F5272" w:rsidP="00BF40E2">
      <w:pPr>
        <w:ind w:firstLine="180"/>
      </w:pPr>
    </w:p>
    <w:p w:rsidR="001F5272" w:rsidRDefault="001F5272" w:rsidP="00BF40E2">
      <w:pPr>
        <w:ind w:firstLine="180"/>
      </w:pPr>
    </w:p>
    <w:p w:rsidR="001F5272" w:rsidRDefault="001F5272" w:rsidP="00BF40E2">
      <w:pPr>
        <w:ind w:firstLine="180"/>
      </w:pPr>
    </w:p>
    <w:p w:rsidR="001F5272" w:rsidRDefault="001F5272" w:rsidP="00BF40E2">
      <w:pPr>
        <w:ind w:firstLine="180"/>
      </w:pPr>
    </w:p>
    <w:tbl>
      <w:tblPr>
        <w:tblW w:w="793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4C2EB4" w:rsidRPr="00F3472E" w:rsidTr="00273F10">
        <w:trPr>
          <w:trHeight w:val="1701"/>
          <w:jc w:val="center"/>
        </w:trPr>
        <w:tc>
          <w:tcPr>
            <w:tcW w:w="882" w:type="dxa"/>
          </w:tcPr>
          <w:p w:rsidR="004C2EB4" w:rsidRPr="00F3472E" w:rsidRDefault="004C2EB4" w:rsidP="00FA0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:rsidR="004C2EB4" w:rsidRPr="00F3472E" w:rsidRDefault="004C2EB4" w:rsidP="00FA0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:rsidR="004C2EB4" w:rsidRPr="00F3472E" w:rsidRDefault="004C2EB4" w:rsidP="00FA0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:rsidR="004C2EB4" w:rsidRPr="00F3472E" w:rsidRDefault="004C2EB4" w:rsidP="00FA0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:rsidR="004C2EB4" w:rsidRPr="00F3472E" w:rsidRDefault="004C2EB4" w:rsidP="00FA0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:rsidR="004C2EB4" w:rsidRPr="00F3472E" w:rsidRDefault="004C2EB4" w:rsidP="00FA0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:rsidR="004C2EB4" w:rsidRPr="00F3472E" w:rsidRDefault="004C2EB4" w:rsidP="00FA0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:rsidR="004C2EB4" w:rsidRPr="00F3472E" w:rsidRDefault="004C2EB4" w:rsidP="00FA0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:rsidR="004C2EB4" w:rsidRPr="00F3472E" w:rsidRDefault="004C2EB4" w:rsidP="00FA0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EB4" w:rsidRPr="00F3472E" w:rsidTr="00273F10">
        <w:trPr>
          <w:trHeight w:val="1701"/>
          <w:jc w:val="center"/>
        </w:trPr>
        <w:tc>
          <w:tcPr>
            <w:tcW w:w="7938" w:type="dxa"/>
            <w:gridSpan w:val="9"/>
            <w:vAlign w:val="center"/>
          </w:tcPr>
          <w:p w:rsidR="004C2EB4" w:rsidRPr="00F3472E" w:rsidRDefault="004C2EB4" w:rsidP="00FA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72E">
              <w:rPr>
                <w:rFonts w:ascii="Arial" w:hAnsi="Arial" w:cs="Arial"/>
                <w:sz w:val="20"/>
                <w:szCs w:val="20"/>
              </w:rPr>
              <w:t>Коридор обслуживания</w:t>
            </w:r>
          </w:p>
        </w:tc>
      </w:tr>
    </w:tbl>
    <w:p w:rsidR="00273F10" w:rsidRDefault="00273F10" w:rsidP="00273F10">
      <w:pPr>
        <w:rPr>
          <w:rFonts w:ascii="Arial" w:hAnsi="Arial" w:cs="Arial"/>
          <w:sz w:val="20"/>
          <w:szCs w:val="20"/>
        </w:rPr>
      </w:pPr>
    </w:p>
    <w:p w:rsidR="00273F10" w:rsidRDefault="00273F10" w:rsidP="00273F10">
      <w:pPr>
        <w:rPr>
          <w:rFonts w:ascii="Arial" w:hAnsi="Arial" w:cs="Arial"/>
          <w:sz w:val="20"/>
          <w:szCs w:val="20"/>
        </w:rPr>
      </w:pPr>
    </w:p>
    <w:p w:rsidR="00273F10" w:rsidRDefault="00273F10" w:rsidP="00273F10">
      <w:pPr>
        <w:rPr>
          <w:rFonts w:ascii="Arial" w:hAnsi="Arial" w:cs="Arial"/>
          <w:sz w:val="20"/>
          <w:szCs w:val="20"/>
        </w:rPr>
      </w:pPr>
    </w:p>
    <w:p w:rsidR="00273F10" w:rsidRDefault="00273F10" w:rsidP="00273F1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76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49"/>
      </w:tblGrid>
      <w:tr w:rsidR="00273F10" w:rsidRPr="00E64AF4" w:rsidTr="003B4C2F">
        <w:tc>
          <w:tcPr>
            <w:tcW w:w="10452" w:type="dxa"/>
          </w:tcPr>
          <w:p w:rsidR="00273F10" w:rsidRPr="00E64AF4" w:rsidRDefault="00273F10" w:rsidP="003B4C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4AF4">
              <w:rPr>
                <w:rFonts w:ascii="Arial" w:hAnsi="Arial" w:cs="Arial"/>
                <w:b/>
                <w:sz w:val="20"/>
                <w:szCs w:val="20"/>
              </w:rPr>
              <w:t>Специальные требования Заказчика</w:t>
            </w:r>
          </w:p>
        </w:tc>
      </w:tr>
      <w:tr w:rsidR="00273F10" w:rsidRPr="00E64AF4" w:rsidTr="003B4C2F">
        <w:trPr>
          <w:trHeight w:val="2939"/>
        </w:trPr>
        <w:tc>
          <w:tcPr>
            <w:tcW w:w="10452" w:type="dxa"/>
          </w:tcPr>
          <w:p w:rsidR="00273F10" w:rsidRPr="00E64AF4" w:rsidRDefault="00273F10" w:rsidP="003B4C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3F10" w:rsidRPr="005E358C" w:rsidRDefault="00273F10" w:rsidP="00273F10">
      <w:pPr>
        <w:ind w:firstLine="360"/>
        <w:rPr>
          <w:rFonts w:ascii="Arial" w:hAnsi="Arial" w:cs="Arial"/>
          <w:sz w:val="20"/>
          <w:szCs w:val="20"/>
        </w:rPr>
      </w:pPr>
    </w:p>
    <w:p w:rsidR="00273F10" w:rsidRPr="005E358C" w:rsidRDefault="00273F10" w:rsidP="00273F10">
      <w:pPr>
        <w:ind w:firstLine="360"/>
        <w:jc w:val="center"/>
        <w:rPr>
          <w:rFonts w:ascii="Arial" w:hAnsi="Arial" w:cs="Arial"/>
          <w:b/>
        </w:rPr>
      </w:pPr>
      <w:r w:rsidRPr="005E358C">
        <w:rPr>
          <w:rFonts w:ascii="Arial" w:hAnsi="Arial" w:cs="Arial"/>
          <w:b/>
        </w:rPr>
        <w:t>Приложения (обязательные)</w:t>
      </w:r>
      <w:r w:rsidRPr="00874FB5">
        <w:rPr>
          <w:rFonts w:ascii="Arial" w:hAnsi="Arial" w:cs="Arial"/>
          <w:b/>
        </w:rPr>
        <w:t>:</w:t>
      </w:r>
    </w:p>
    <w:p w:rsidR="00273F10" w:rsidRPr="005E358C" w:rsidRDefault="00273F10" w:rsidP="00273F10">
      <w:pPr>
        <w:ind w:firstLine="1068"/>
        <w:rPr>
          <w:rFonts w:ascii="Arial" w:hAnsi="Arial" w:cs="Arial"/>
        </w:rPr>
      </w:pPr>
      <w:r>
        <w:rPr>
          <w:rFonts w:ascii="Arial" w:hAnsi="Arial" w:cs="Arial"/>
        </w:rPr>
        <w:t>№1. О</w:t>
      </w:r>
      <w:r w:rsidRPr="005E358C">
        <w:rPr>
          <w:rFonts w:ascii="Arial" w:hAnsi="Arial" w:cs="Arial"/>
        </w:rPr>
        <w:t xml:space="preserve">днолинейная схема </w:t>
      </w:r>
      <w:r>
        <w:rPr>
          <w:rFonts w:ascii="Arial" w:hAnsi="Arial" w:cs="Arial"/>
        </w:rPr>
        <w:t>с видами защит</w:t>
      </w:r>
      <w:r w:rsidRPr="005E358C">
        <w:rPr>
          <w:rFonts w:ascii="Arial" w:hAnsi="Arial" w:cs="Arial"/>
        </w:rPr>
        <w:t>;</w:t>
      </w:r>
    </w:p>
    <w:p w:rsidR="00273F10" w:rsidRPr="005E358C" w:rsidRDefault="00273F10" w:rsidP="00273F10">
      <w:pPr>
        <w:ind w:firstLine="1068"/>
        <w:rPr>
          <w:rFonts w:ascii="Arial" w:hAnsi="Arial" w:cs="Arial"/>
        </w:rPr>
      </w:pPr>
      <w:r w:rsidRPr="005E358C">
        <w:rPr>
          <w:rFonts w:ascii="Arial" w:hAnsi="Arial" w:cs="Arial"/>
        </w:rPr>
        <w:t xml:space="preserve">№2. План расположения </w:t>
      </w:r>
      <w:r>
        <w:rPr>
          <w:rFonts w:ascii="Arial" w:hAnsi="Arial" w:cs="Arial"/>
        </w:rPr>
        <w:t>ячеек с габаритными размерами строительной части</w:t>
      </w:r>
      <w:r w:rsidRPr="005E358C">
        <w:rPr>
          <w:rFonts w:ascii="Arial" w:hAnsi="Arial" w:cs="Arial"/>
        </w:rPr>
        <w:t>.</w:t>
      </w:r>
    </w:p>
    <w:p w:rsidR="00273F10" w:rsidRDefault="00273F10" w:rsidP="00273F10">
      <w:pPr>
        <w:rPr>
          <w:rFonts w:ascii="Arial" w:hAnsi="Arial" w:cs="Arial"/>
          <w:sz w:val="20"/>
          <w:szCs w:val="20"/>
        </w:rPr>
      </w:pPr>
    </w:p>
    <w:p w:rsidR="004C2EB4" w:rsidRDefault="004C2EB4" w:rsidP="00BF40E2">
      <w:pPr>
        <w:ind w:firstLine="180"/>
      </w:pPr>
    </w:p>
    <w:sectPr w:rsidR="004C2EB4" w:rsidSect="00BF40E2">
      <w:headerReference w:type="even" r:id="rId8"/>
      <w:headerReference w:type="default" r:id="rId9"/>
      <w:pgSz w:w="11906" w:h="16838"/>
      <w:pgMar w:top="567" w:right="851" w:bottom="340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3DC" w:rsidRDefault="009773DC">
      <w:r>
        <w:separator/>
      </w:r>
    </w:p>
  </w:endnote>
  <w:endnote w:type="continuationSeparator" w:id="0">
    <w:p w:rsidR="009773DC" w:rsidRDefault="0097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3DC" w:rsidRDefault="009773DC">
      <w:r>
        <w:separator/>
      </w:r>
    </w:p>
  </w:footnote>
  <w:footnote w:type="continuationSeparator" w:id="0">
    <w:p w:rsidR="009773DC" w:rsidRDefault="00977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BA4" w:rsidRDefault="00141BA4" w:rsidP="007671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1BA4" w:rsidRDefault="00141B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BA4" w:rsidRDefault="00141BA4" w:rsidP="007671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2E37">
      <w:rPr>
        <w:rStyle w:val="a4"/>
        <w:noProof/>
      </w:rPr>
      <w:t>2</w:t>
    </w:r>
    <w:r>
      <w:rPr>
        <w:rStyle w:val="a4"/>
      </w:rPr>
      <w:fldChar w:fldCharType="end"/>
    </w:r>
  </w:p>
  <w:p w:rsidR="00141BA4" w:rsidRDefault="00141B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AB"/>
    <w:rsid w:val="00040326"/>
    <w:rsid w:val="000641D4"/>
    <w:rsid w:val="000F7BF3"/>
    <w:rsid w:val="00141BA4"/>
    <w:rsid w:val="001A445A"/>
    <w:rsid w:val="001B0DE4"/>
    <w:rsid w:val="001F5272"/>
    <w:rsid w:val="0025083D"/>
    <w:rsid w:val="00257982"/>
    <w:rsid w:val="00273F10"/>
    <w:rsid w:val="0027504F"/>
    <w:rsid w:val="002C0CD2"/>
    <w:rsid w:val="002F7694"/>
    <w:rsid w:val="003109C8"/>
    <w:rsid w:val="00350F3C"/>
    <w:rsid w:val="00382856"/>
    <w:rsid w:val="003B4C2F"/>
    <w:rsid w:val="003D4A5B"/>
    <w:rsid w:val="003F0E41"/>
    <w:rsid w:val="004049F9"/>
    <w:rsid w:val="00406003"/>
    <w:rsid w:val="0044669B"/>
    <w:rsid w:val="00490016"/>
    <w:rsid w:val="004C2EB4"/>
    <w:rsid w:val="004C7AFB"/>
    <w:rsid w:val="00502E37"/>
    <w:rsid w:val="005C45E3"/>
    <w:rsid w:val="006157EB"/>
    <w:rsid w:val="006241BC"/>
    <w:rsid w:val="00640A0D"/>
    <w:rsid w:val="006B1B32"/>
    <w:rsid w:val="006B7C9B"/>
    <w:rsid w:val="006D2FF6"/>
    <w:rsid w:val="0076716E"/>
    <w:rsid w:val="007869CD"/>
    <w:rsid w:val="007B6153"/>
    <w:rsid w:val="007C15C8"/>
    <w:rsid w:val="00806447"/>
    <w:rsid w:val="0083748A"/>
    <w:rsid w:val="008569D2"/>
    <w:rsid w:val="00865A11"/>
    <w:rsid w:val="0087348C"/>
    <w:rsid w:val="008A5465"/>
    <w:rsid w:val="008E43AC"/>
    <w:rsid w:val="00920A64"/>
    <w:rsid w:val="009275F2"/>
    <w:rsid w:val="00940C5B"/>
    <w:rsid w:val="009773DC"/>
    <w:rsid w:val="00980EEC"/>
    <w:rsid w:val="009A32DE"/>
    <w:rsid w:val="009E2764"/>
    <w:rsid w:val="00A3359E"/>
    <w:rsid w:val="00A52B2C"/>
    <w:rsid w:val="00A556DD"/>
    <w:rsid w:val="00A66880"/>
    <w:rsid w:val="00A87998"/>
    <w:rsid w:val="00AF3B2A"/>
    <w:rsid w:val="00B32B12"/>
    <w:rsid w:val="00B34B30"/>
    <w:rsid w:val="00B374AB"/>
    <w:rsid w:val="00B467D4"/>
    <w:rsid w:val="00B56250"/>
    <w:rsid w:val="00B921C4"/>
    <w:rsid w:val="00BF40E2"/>
    <w:rsid w:val="00C1682F"/>
    <w:rsid w:val="00C34908"/>
    <w:rsid w:val="00C37C10"/>
    <w:rsid w:val="00CA6F3D"/>
    <w:rsid w:val="00CE1CB0"/>
    <w:rsid w:val="00CE6D91"/>
    <w:rsid w:val="00D500BF"/>
    <w:rsid w:val="00D6239D"/>
    <w:rsid w:val="00DA3E2C"/>
    <w:rsid w:val="00DC2387"/>
    <w:rsid w:val="00E27D92"/>
    <w:rsid w:val="00E845F6"/>
    <w:rsid w:val="00EB2BD9"/>
    <w:rsid w:val="00F10543"/>
    <w:rsid w:val="00F35268"/>
    <w:rsid w:val="00F3536D"/>
    <w:rsid w:val="00F75411"/>
    <w:rsid w:val="00F84C92"/>
    <w:rsid w:val="00FA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8DE0C"/>
  <w15:chartTrackingRefBased/>
  <w15:docId w15:val="{57F1B1AC-DB19-4BA6-8B38-340BC60A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9">
    <w:name w:val="heading 9"/>
    <w:basedOn w:val="a"/>
    <w:next w:val="a"/>
    <w:qFormat/>
    <w:rsid w:val="00AF3B2A"/>
    <w:pPr>
      <w:keepNext/>
      <w:ind w:right="-7"/>
      <w:outlineLvl w:val="8"/>
    </w:pPr>
    <w:rPr>
      <w:rFonts w:ascii="Tahoma" w:hAnsi="Tahoma" w:cs="Tahoma"/>
      <w:b/>
      <w:bCs/>
      <w:i/>
      <w:snapToGrid w:val="0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7D9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27D92"/>
  </w:style>
  <w:style w:type="character" w:styleId="a5">
    <w:name w:val="Hyperlink"/>
    <w:rsid w:val="00AF3B2A"/>
    <w:rPr>
      <w:color w:val="0000FF"/>
      <w:u w:val="single"/>
    </w:rPr>
  </w:style>
  <w:style w:type="paragraph" w:customStyle="1" w:styleId="ParagraphStyle">
    <w:name w:val="Paragraph Style"/>
    <w:rsid w:val="00AF3B2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6">
    <w:name w:val="Body Text Indent"/>
    <w:basedOn w:val="a"/>
    <w:rsid w:val="00141BA4"/>
    <w:pPr>
      <w:tabs>
        <w:tab w:val="left" w:pos="4340"/>
      </w:tabs>
      <w:ind w:firstLine="84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denerg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tdenergo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МАТИК Электро 125190 г</vt:lpstr>
    </vt:vector>
  </TitlesOfParts>
  <Company>matic-electro</Company>
  <LinksUpToDate>false</LinksUpToDate>
  <CharactersWithSpaces>1702</CharactersWithSpaces>
  <SharedDoc>false</SharedDoc>
  <HLinks>
    <vt:vector size="12" baseType="variant">
      <vt:variant>
        <vt:i4>6488117</vt:i4>
      </vt:variant>
      <vt:variant>
        <vt:i4>3</vt:i4>
      </vt:variant>
      <vt:variant>
        <vt:i4>0</vt:i4>
      </vt:variant>
      <vt:variant>
        <vt:i4>5</vt:i4>
      </vt:variant>
      <vt:variant>
        <vt:lpwstr>http://www.tdenergo.ru/</vt:lpwstr>
      </vt:variant>
      <vt:variant>
        <vt:lpwstr/>
      </vt:variant>
      <vt:variant>
        <vt:i4>4718710</vt:i4>
      </vt:variant>
      <vt:variant>
        <vt:i4>0</vt:i4>
      </vt:variant>
      <vt:variant>
        <vt:i4>0</vt:i4>
      </vt:variant>
      <vt:variant>
        <vt:i4>5</vt:i4>
      </vt:variant>
      <vt:variant>
        <vt:lpwstr>mailto:info@tdenergo.ru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МАТИК Электро 125190 г</dc:title>
  <dc:subject/>
  <dc:creator>it</dc:creator>
  <cp:keywords/>
  <dc:description/>
  <cp:lastModifiedBy>7</cp:lastModifiedBy>
  <cp:revision>4</cp:revision>
  <dcterms:created xsi:type="dcterms:W3CDTF">2016-07-01T10:31:00Z</dcterms:created>
  <dcterms:modified xsi:type="dcterms:W3CDTF">2021-01-29T14:46:00Z</dcterms:modified>
</cp:coreProperties>
</file>